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F690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821B5" w:rsidRPr="000821B5">
        <w:rPr>
          <w:rFonts w:ascii="Arial" w:hAnsi="Arial" w:cs="Arial"/>
          <w:b/>
          <w:sz w:val="20"/>
          <w:szCs w:val="20"/>
        </w:rPr>
        <w:t>Notice of record date of exercisi</w:t>
      </w:r>
      <w:r w:rsidR="007F6CBD">
        <w:rPr>
          <w:rFonts w:ascii="Arial" w:hAnsi="Arial" w:cs="Arial"/>
          <w:b/>
          <w:sz w:val="20"/>
          <w:szCs w:val="20"/>
        </w:rPr>
        <w:t>ng the right of attending the</w:t>
      </w:r>
      <w:r w:rsidR="000821B5" w:rsidRPr="000821B5">
        <w:rPr>
          <w:rFonts w:ascii="Arial" w:hAnsi="Arial" w:cs="Arial"/>
          <w:b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="000821B5" w:rsidRPr="000821B5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6909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F6909" w:rsidRPr="00AF6909">
        <w:rPr>
          <w:rFonts w:ascii="Arial" w:hAnsi="Arial" w:cs="Arial"/>
          <w:sz w:val="20"/>
          <w:szCs w:val="20"/>
        </w:rPr>
        <w:t>Viettel</w:t>
      </w:r>
      <w:proofErr w:type="spellEnd"/>
      <w:r w:rsidR="00AF6909" w:rsidRPr="00AF6909">
        <w:rPr>
          <w:rFonts w:ascii="Arial" w:hAnsi="Arial" w:cs="Arial"/>
          <w:sz w:val="20"/>
          <w:szCs w:val="20"/>
        </w:rPr>
        <w:t xml:space="preserve"> Construction Joint Stock Company</w:t>
      </w:r>
      <w:r w:rsidR="00AF690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821B5" w:rsidRPr="000821B5">
        <w:rPr>
          <w:rFonts w:ascii="Arial" w:hAnsi="Arial" w:cs="Arial"/>
          <w:sz w:val="20"/>
          <w:szCs w:val="20"/>
        </w:rPr>
        <w:t>record date of exercisi</w:t>
      </w:r>
      <w:r w:rsidR="007F6CBD">
        <w:rPr>
          <w:rFonts w:ascii="Arial" w:hAnsi="Arial" w:cs="Arial"/>
          <w:sz w:val="20"/>
          <w:szCs w:val="20"/>
        </w:rPr>
        <w:t>ng the right of attending the</w:t>
      </w:r>
      <w:bookmarkStart w:id="0" w:name="_GoBack"/>
      <w:bookmarkEnd w:id="0"/>
      <w:r w:rsidR="000821B5" w:rsidRPr="000821B5">
        <w:rPr>
          <w:rFonts w:ascii="Arial" w:hAnsi="Arial" w:cs="Arial"/>
          <w:sz w:val="20"/>
          <w:szCs w:val="20"/>
        </w:rPr>
        <w:t xml:space="preserve"> annual General Meeting of Shareholders </w:t>
      </w:r>
      <w:r w:rsidR="00AF6909">
        <w:rPr>
          <w:rFonts w:ascii="Arial" w:hAnsi="Arial" w:cs="Arial"/>
          <w:sz w:val="20"/>
          <w:szCs w:val="20"/>
        </w:rPr>
        <w:t xml:space="preserve">in </w:t>
      </w:r>
      <w:r w:rsidR="000821B5" w:rsidRPr="000821B5">
        <w:rPr>
          <w:rFonts w:ascii="Arial" w:hAnsi="Arial" w:cs="Arial"/>
          <w:sz w:val="20"/>
          <w:szCs w:val="20"/>
        </w:rPr>
        <w:t>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Pr="00AF6909">
        <w:rPr>
          <w:rFonts w:ascii="Arial" w:hAnsi="Arial" w:cs="Arial"/>
          <w:sz w:val="20"/>
          <w:szCs w:val="20"/>
        </w:rPr>
        <w:t xml:space="preserve">: Shareholders of </w:t>
      </w:r>
      <w:proofErr w:type="spellStart"/>
      <w:r w:rsidRPr="00AF6909">
        <w:rPr>
          <w:rFonts w:ascii="Arial" w:hAnsi="Arial" w:cs="Arial"/>
          <w:sz w:val="20"/>
          <w:szCs w:val="20"/>
        </w:rPr>
        <w:t>Viettel</w:t>
      </w:r>
      <w:proofErr w:type="spellEnd"/>
      <w:r w:rsidRPr="00AF6909">
        <w:rPr>
          <w:rFonts w:ascii="Arial" w:hAnsi="Arial" w:cs="Arial"/>
          <w:sz w:val="20"/>
          <w:szCs w:val="20"/>
        </w:rPr>
        <w:t xml:space="preserve"> Construction Joint Stock Company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Name of Issuer: </w:t>
      </w:r>
      <w:proofErr w:type="spellStart"/>
      <w:r w:rsidRPr="00AF6909">
        <w:rPr>
          <w:rFonts w:ascii="Arial" w:hAnsi="Arial" w:cs="Arial"/>
          <w:sz w:val="20"/>
          <w:szCs w:val="20"/>
        </w:rPr>
        <w:t>Viettel</w:t>
      </w:r>
      <w:proofErr w:type="spellEnd"/>
      <w:r w:rsidRPr="00AF6909">
        <w:rPr>
          <w:rFonts w:ascii="Arial" w:hAnsi="Arial" w:cs="Arial"/>
          <w:sz w:val="20"/>
          <w:szCs w:val="20"/>
        </w:rPr>
        <w:t xml:space="preserve">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</w:t>
      </w:r>
      <w:r w:rsidRPr="00AF6909">
        <w:rPr>
          <w:rFonts w:ascii="Arial" w:hAnsi="Arial" w:cs="Arial"/>
          <w:sz w:val="20"/>
          <w:szCs w:val="20"/>
        </w:rPr>
        <w:t xml:space="preserve"> name: </w:t>
      </w:r>
      <w:proofErr w:type="spellStart"/>
      <w:r w:rsidRPr="00AF6909">
        <w:rPr>
          <w:rFonts w:ascii="Arial" w:hAnsi="Arial" w:cs="Arial"/>
          <w:sz w:val="20"/>
          <w:szCs w:val="20"/>
        </w:rPr>
        <w:t>Viettel</w:t>
      </w:r>
      <w:proofErr w:type="spellEnd"/>
      <w:r w:rsidRPr="00AF6909">
        <w:rPr>
          <w:rFonts w:ascii="Arial" w:hAnsi="Arial" w:cs="Arial"/>
          <w:sz w:val="20"/>
          <w:szCs w:val="20"/>
        </w:rPr>
        <w:t xml:space="preserve">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No.6, Pham Van Bach, Yen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024 6266 1225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We inform the Shareholders of the </w:t>
      </w:r>
      <w:r>
        <w:rPr>
          <w:rFonts w:ascii="Arial" w:hAnsi="Arial" w:cs="Arial"/>
          <w:sz w:val="20"/>
          <w:szCs w:val="20"/>
        </w:rPr>
        <w:t>record date to make the</w:t>
      </w:r>
      <w:r w:rsidRPr="00AF6909">
        <w:rPr>
          <w:rFonts w:ascii="Arial" w:hAnsi="Arial" w:cs="Arial"/>
          <w:sz w:val="20"/>
          <w:szCs w:val="20"/>
        </w:rPr>
        <w:t xml:space="preserve"> list of owners for the following securities: </w:t>
      </w:r>
    </w:p>
    <w:p w:rsid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>- Stock n</w:t>
      </w:r>
      <w:r>
        <w:rPr>
          <w:rFonts w:ascii="Arial" w:hAnsi="Arial" w:cs="Arial"/>
          <w:sz w:val="20"/>
          <w:szCs w:val="20"/>
        </w:rPr>
        <w:t>ame: Share</w:t>
      </w:r>
      <w:r w:rsidRPr="00AF69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F6909">
        <w:rPr>
          <w:rFonts w:ascii="Arial" w:hAnsi="Arial" w:cs="Arial"/>
          <w:sz w:val="20"/>
          <w:szCs w:val="20"/>
        </w:rPr>
        <w:t>Viettel</w:t>
      </w:r>
      <w:proofErr w:type="spellEnd"/>
      <w:r w:rsidRPr="00AF6909">
        <w:rPr>
          <w:rFonts w:ascii="Arial" w:hAnsi="Arial" w:cs="Arial"/>
          <w:sz w:val="20"/>
          <w:szCs w:val="20"/>
        </w:rPr>
        <w:t xml:space="preserve">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- Stock code: CTR </w:t>
      </w:r>
    </w:p>
    <w:p w:rsidR="00695FCA" w:rsidRDefault="00695FCA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type</w:t>
      </w:r>
      <w:r w:rsidR="00AF6909" w:rsidRPr="00AF69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Common share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- </w:t>
      </w:r>
      <w:r w:rsidR="00695FCA">
        <w:rPr>
          <w:rFonts w:ascii="Arial" w:hAnsi="Arial" w:cs="Arial"/>
          <w:sz w:val="20"/>
          <w:szCs w:val="20"/>
        </w:rPr>
        <w:t>Par value</w:t>
      </w:r>
      <w:r w:rsidRPr="00AF6909">
        <w:rPr>
          <w:rFonts w:ascii="Arial" w:hAnsi="Arial" w:cs="Arial"/>
          <w:sz w:val="20"/>
          <w:szCs w:val="20"/>
        </w:rPr>
        <w:t xml:space="preserve">: </w:t>
      </w:r>
      <w:r w:rsidR="00695FCA" w:rsidRPr="00AF6909">
        <w:rPr>
          <w:rFonts w:ascii="Arial" w:hAnsi="Arial" w:cs="Arial"/>
          <w:sz w:val="20"/>
          <w:szCs w:val="20"/>
        </w:rPr>
        <w:t xml:space="preserve">VND </w:t>
      </w:r>
      <w:r w:rsidRPr="00AF6909">
        <w:rPr>
          <w:rFonts w:ascii="Arial" w:hAnsi="Arial" w:cs="Arial"/>
          <w:sz w:val="20"/>
          <w:szCs w:val="20"/>
        </w:rPr>
        <w:t>10</w:t>
      </w:r>
      <w:r w:rsidR="00695FCA">
        <w:rPr>
          <w:rFonts w:ascii="Arial" w:hAnsi="Arial" w:cs="Arial"/>
          <w:sz w:val="20"/>
          <w:szCs w:val="20"/>
        </w:rPr>
        <w:t>,</w:t>
      </w:r>
      <w:r w:rsidRPr="00AF6909">
        <w:rPr>
          <w:rFonts w:ascii="Arial" w:hAnsi="Arial" w:cs="Arial"/>
          <w:sz w:val="20"/>
          <w:szCs w:val="20"/>
        </w:rPr>
        <w:t xml:space="preserve">000 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>- Exchange</w:t>
      </w:r>
      <w:r w:rsidR="00695FCA">
        <w:rPr>
          <w:rFonts w:ascii="Arial" w:hAnsi="Arial" w:cs="Arial"/>
          <w:sz w:val="20"/>
          <w:szCs w:val="20"/>
        </w:rPr>
        <w:t xml:space="preserve"> floor</w:t>
      </w:r>
      <w:r w:rsidRPr="00AF6909">
        <w:rPr>
          <w:rFonts w:ascii="Arial" w:hAnsi="Arial" w:cs="Arial"/>
          <w:sz w:val="20"/>
          <w:szCs w:val="20"/>
        </w:rPr>
        <w:t xml:space="preserve">: UPCOM 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- </w:t>
      </w:r>
      <w:r w:rsidR="00695FCA">
        <w:rPr>
          <w:rFonts w:ascii="Arial" w:hAnsi="Arial" w:cs="Arial"/>
          <w:sz w:val="20"/>
          <w:szCs w:val="20"/>
        </w:rPr>
        <w:t>Record date</w:t>
      </w:r>
      <w:r w:rsidRPr="00AF6909">
        <w:rPr>
          <w:rFonts w:ascii="Arial" w:hAnsi="Arial" w:cs="Arial"/>
          <w:sz w:val="20"/>
          <w:szCs w:val="20"/>
        </w:rPr>
        <w:t xml:space="preserve">: May 18, 2020 </w:t>
      </w:r>
    </w:p>
    <w:p w:rsidR="00695FCA" w:rsidRDefault="00695FCA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Reason and purpose</w:t>
      </w:r>
      <w:r w:rsidR="00AF6909" w:rsidRPr="00AF6909">
        <w:rPr>
          <w:rFonts w:ascii="Arial" w:hAnsi="Arial" w:cs="Arial"/>
          <w:sz w:val="20"/>
          <w:szCs w:val="20"/>
        </w:rPr>
        <w:t xml:space="preserve">: </w:t>
      </w:r>
    </w:p>
    <w:p w:rsidR="00695FCA" w:rsidRDefault="00695FCA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the right of</w:t>
      </w:r>
      <w:r w:rsidR="00AF6909" w:rsidRPr="00AF690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AF6909" w:rsidRPr="00AF6909">
        <w:rPr>
          <w:rFonts w:ascii="Arial" w:hAnsi="Arial" w:cs="Arial"/>
          <w:sz w:val="20"/>
          <w:szCs w:val="20"/>
        </w:rPr>
        <w:t xml:space="preserve"> the Annual General Meeting of Shareholders in 2020 and term </w:t>
      </w:r>
      <w:r>
        <w:rPr>
          <w:rFonts w:ascii="Arial" w:hAnsi="Arial" w:cs="Arial"/>
          <w:sz w:val="20"/>
          <w:szCs w:val="20"/>
        </w:rPr>
        <w:t>of 2020 – 2025</w:t>
      </w:r>
    </w:p>
    <w:p w:rsidR="00695FCA" w:rsidRDefault="00695FCA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F6909" w:rsidRPr="00AF6909">
        <w:rPr>
          <w:rFonts w:ascii="Arial" w:hAnsi="Arial" w:cs="Arial"/>
          <w:sz w:val="20"/>
          <w:szCs w:val="20"/>
        </w:rPr>
        <w:t xml:space="preserve">Specific content: 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>- Execution</w:t>
      </w:r>
      <w:r w:rsidR="00695FCA">
        <w:rPr>
          <w:rFonts w:ascii="Arial" w:hAnsi="Arial" w:cs="Arial"/>
          <w:sz w:val="20"/>
          <w:szCs w:val="20"/>
        </w:rPr>
        <w:t xml:space="preserve"> rate: 1 share - 1 voting right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>- Implementation time</w:t>
      </w:r>
      <w:r w:rsidR="00695FCA">
        <w:rPr>
          <w:rFonts w:ascii="Arial" w:hAnsi="Arial" w:cs="Arial"/>
          <w:sz w:val="20"/>
          <w:szCs w:val="20"/>
        </w:rPr>
        <w:t>: Expected before June 30, 2020</w:t>
      </w:r>
    </w:p>
    <w:p w:rsidR="00695FCA" w:rsidRDefault="00695FCA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F6909" w:rsidRPr="00AF6909">
        <w:rPr>
          <w:rFonts w:ascii="Arial" w:hAnsi="Arial" w:cs="Arial"/>
          <w:sz w:val="20"/>
          <w:szCs w:val="20"/>
        </w:rPr>
        <w:t xml:space="preserve"> Implementation location: Detailed in the invitati</w:t>
      </w:r>
      <w:r>
        <w:rPr>
          <w:rFonts w:ascii="Arial" w:hAnsi="Arial" w:cs="Arial"/>
          <w:sz w:val="20"/>
          <w:szCs w:val="20"/>
        </w:rPr>
        <w:t>on</w:t>
      </w:r>
    </w:p>
    <w:p w:rsidR="00695FCA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t xml:space="preserve">- Content of the </w:t>
      </w:r>
      <w:r w:rsidR="00695FCA">
        <w:rPr>
          <w:rFonts w:ascii="Arial" w:hAnsi="Arial" w:cs="Arial"/>
          <w:sz w:val="20"/>
          <w:szCs w:val="20"/>
        </w:rPr>
        <w:t>annual General Meeting of Shareholders</w:t>
      </w:r>
      <w:r w:rsidRPr="00AF6909">
        <w:rPr>
          <w:rFonts w:ascii="Arial" w:hAnsi="Arial" w:cs="Arial"/>
          <w:sz w:val="20"/>
          <w:szCs w:val="20"/>
        </w:rPr>
        <w:t xml:space="preserve">: Approve the reports, content and submissions under the authority of the </w:t>
      </w:r>
      <w:r w:rsidR="00695FCA">
        <w:rPr>
          <w:rFonts w:ascii="Arial" w:hAnsi="Arial" w:cs="Arial"/>
          <w:sz w:val="20"/>
          <w:szCs w:val="20"/>
        </w:rPr>
        <w:t>annual General Meeting of Shareholders</w:t>
      </w:r>
    </w:p>
    <w:p w:rsidR="00AF6909" w:rsidRPr="00AF6909" w:rsidRDefault="00AF6909" w:rsidP="00AF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6909">
        <w:rPr>
          <w:rFonts w:ascii="Arial" w:hAnsi="Arial" w:cs="Arial"/>
          <w:sz w:val="20"/>
          <w:szCs w:val="20"/>
        </w:rPr>
        <w:lastRenderedPageBreak/>
        <w:t>(</w:t>
      </w:r>
      <w:r w:rsidR="00695FCA">
        <w:rPr>
          <w:rFonts w:ascii="Arial" w:hAnsi="Arial" w:cs="Arial"/>
          <w:sz w:val="20"/>
          <w:szCs w:val="20"/>
        </w:rPr>
        <w:t>Official t</w:t>
      </w:r>
      <w:r w:rsidRPr="00AF6909">
        <w:rPr>
          <w:rFonts w:ascii="Arial" w:hAnsi="Arial" w:cs="Arial"/>
          <w:sz w:val="20"/>
          <w:szCs w:val="20"/>
        </w:rPr>
        <w:t xml:space="preserve">ime and place </w:t>
      </w:r>
      <w:r w:rsidR="00695FCA">
        <w:rPr>
          <w:rFonts w:ascii="Arial" w:hAnsi="Arial" w:cs="Arial"/>
          <w:sz w:val="20"/>
          <w:szCs w:val="20"/>
        </w:rPr>
        <w:t>are in the invitation sent to the shareholders)</w:t>
      </w:r>
    </w:p>
    <w:sectPr w:rsidR="00AF6909" w:rsidRPr="00AF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821B5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95FCA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7F6CBD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AF6909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75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192</cp:revision>
  <dcterms:created xsi:type="dcterms:W3CDTF">2019-10-16T10:03:00Z</dcterms:created>
  <dcterms:modified xsi:type="dcterms:W3CDTF">2020-04-29T10:32:00Z</dcterms:modified>
</cp:coreProperties>
</file>